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06" w:rsidRDefault="00E07006" w:rsidP="00E07006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E07006" w:rsidRDefault="00E07006" w:rsidP="00E07006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E07006" w:rsidRDefault="00E07006" w:rsidP="00E07006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E07006" w:rsidRDefault="00E07006" w:rsidP="00E07006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LOUISIANA</w:t>
          </w:r>
        </w:smartTag>
      </w:smartTag>
    </w:p>
    <w:p w:rsidR="00E07006" w:rsidRDefault="00E07006" w:rsidP="00E07006">
      <w:pPr>
        <w:pStyle w:val="DefaultText"/>
        <w:jc w:val="center"/>
        <w:rPr>
          <w:b/>
          <w:bCs/>
        </w:rPr>
      </w:pPr>
      <w:r>
        <w:rPr>
          <w:b/>
          <w:bCs/>
        </w:rPr>
        <w:t>8:30 A.M., DECEMBER 8, 2015</w:t>
      </w:r>
    </w:p>
    <w:p w:rsidR="00E07006" w:rsidRDefault="00E07006" w:rsidP="00E07006">
      <w:pPr>
        <w:pStyle w:val="DefaultText"/>
        <w:jc w:val="center"/>
        <w:rPr>
          <w:b/>
          <w:bCs/>
        </w:rPr>
      </w:pP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E07006" w:rsidRDefault="00E07006" w:rsidP="00E07006">
      <w:pPr>
        <w:pStyle w:val="DefaultText"/>
        <w:rPr>
          <w:b/>
          <w:bCs/>
        </w:rPr>
      </w:pP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E07006" w:rsidRDefault="00E07006" w:rsidP="00E07006">
      <w:pPr>
        <w:pStyle w:val="DefaultText"/>
        <w:rPr>
          <w:b/>
          <w:bCs/>
        </w:rPr>
      </w:pP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>3.  Roll Call and Approval of the September 22, 2015 Minutes</w:t>
      </w:r>
    </w:p>
    <w:p w:rsidR="00E07006" w:rsidRDefault="00E07006" w:rsidP="00E07006">
      <w:pPr>
        <w:pStyle w:val="DefaultText"/>
        <w:rPr>
          <w:b/>
          <w:bCs/>
        </w:rPr>
      </w:pP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E07006" w:rsidRDefault="00E07006" w:rsidP="00E07006">
      <w:pPr>
        <w:pStyle w:val="DefaultText"/>
        <w:rPr>
          <w:b/>
          <w:bCs/>
        </w:rPr>
      </w:pP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E07006" w:rsidRDefault="00E07006" w:rsidP="00E07006">
      <w:pPr>
        <w:pStyle w:val="DefaultText"/>
      </w:pPr>
      <w:r>
        <w:rPr>
          <w:b/>
          <w:bCs/>
        </w:rPr>
        <w:tab/>
      </w:r>
      <w:r w:rsidRPr="00104613">
        <w:rPr>
          <w:bCs/>
        </w:rPr>
        <w:t>A</w:t>
      </w:r>
      <w:r>
        <w:t xml:space="preserve">.  Investment Summary    </w:t>
      </w:r>
    </w:p>
    <w:p w:rsidR="00E07006" w:rsidRDefault="00E07006" w:rsidP="00E07006">
      <w:pPr>
        <w:pStyle w:val="DefaultText"/>
      </w:pPr>
      <w:r>
        <w:t xml:space="preserve"> </w:t>
      </w:r>
      <w:r>
        <w:tab/>
        <w:t xml:space="preserve">B.  Performance Update, Watch List and 2015 Review </w:t>
      </w:r>
    </w:p>
    <w:p w:rsidR="00E07006" w:rsidRDefault="00E07006" w:rsidP="00E07006">
      <w:pPr>
        <w:pStyle w:val="DefaultText"/>
      </w:pPr>
      <w:r>
        <w:tab/>
        <w:t>C.  Structured Credit Search Summary and Approval</w:t>
      </w:r>
    </w:p>
    <w:p w:rsidR="00E07006" w:rsidRDefault="00E07006" w:rsidP="00E07006">
      <w:pPr>
        <w:pStyle w:val="DefaultText"/>
      </w:pPr>
      <w:r>
        <w:tab/>
        <w:t>D.  Private Equity Review and Update</w:t>
      </w:r>
    </w:p>
    <w:p w:rsidR="00E07006" w:rsidRDefault="00E07006" w:rsidP="00E07006">
      <w:pPr>
        <w:pStyle w:val="DefaultText"/>
      </w:pPr>
      <w:r>
        <w:tab/>
        <w:t xml:space="preserve">E.  Review and Approval of Updated Investment Policy </w:t>
      </w:r>
    </w:p>
    <w:p w:rsidR="00E07006" w:rsidRDefault="00E07006" w:rsidP="00E07006">
      <w:pPr>
        <w:pStyle w:val="DefaultText"/>
        <w:rPr>
          <w:b/>
          <w:bCs/>
        </w:rPr>
      </w:pP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 </w:t>
      </w:r>
    </w:p>
    <w:p w:rsidR="00E07006" w:rsidRDefault="00E07006" w:rsidP="00E07006">
      <w:pPr>
        <w:pStyle w:val="DefaultText"/>
        <w:rPr>
          <w:b/>
          <w:bCs/>
        </w:rPr>
      </w:pP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>7. Purchase of Prior Service</w:t>
      </w:r>
    </w:p>
    <w:p w:rsidR="00E07006" w:rsidRDefault="00E07006" w:rsidP="00E07006">
      <w:pPr>
        <w:pStyle w:val="DefaultText"/>
        <w:rPr>
          <w:b/>
          <w:bCs/>
        </w:rPr>
      </w:pP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>8.  Requests for Reciprocal Recognition</w:t>
      </w:r>
    </w:p>
    <w:p w:rsidR="00E07006" w:rsidRDefault="00E07006" w:rsidP="00E07006">
      <w:pPr>
        <w:pStyle w:val="DefaultText"/>
        <w:rPr>
          <w:bCs/>
        </w:rPr>
      </w:pPr>
      <w:r>
        <w:rPr>
          <w:bCs/>
        </w:rPr>
        <w:tab/>
      </w:r>
    </w:p>
    <w:p w:rsidR="00E07006" w:rsidRDefault="00E07006" w:rsidP="00E07006">
      <w:pPr>
        <w:pStyle w:val="DefaultText"/>
      </w:pPr>
      <w:r>
        <w:rPr>
          <w:b/>
          <w:bCs/>
        </w:rPr>
        <w:t>9.  Requests for Actuarial Transfer of Service</w:t>
      </w:r>
    </w:p>
    <w:p w:rsidR="00E07006" w:rsidRDefault="00E07006" w:rsidP="00E07006">
      <w:pPr>
        <w:pStyle w:val="DefaultText"/>
      </w:pPr>
      <w:r>
        <w:tab/>
      </w: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>10.  2016 Contract for Actuarial Services with G.S. Curran &amp; Co., LTD</w:t>
      </w:r>
    </w:p>
    <w:p w:rsidR="00E07006" w:rsidRDefault="00E07006" w:rsidP="00E07006">
      <w:pPr>
        <w:pStyle w:val="DefaultText"/>
        <w:rPr>
          <w:b/>
          <w:bCs/>
        </w:rPr>
      </w:pP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>11. Board Election Results</w:t>
      </w:r>
    </w:p>
    <w:p w:rsidR="00E07006" w:rsidRDefault="00E07006" w:rsidP="00E07006">
      <w:pPr>
        <w:pStyle w:val="DefaultText"/>
        <w:rPr>
          <w:b/>
          <w:bCs/>
        </w:rPr>
      </w:pP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 xml:space="preserve">12. Cost of Living Adjustment – Retirement System Staff </w:t>
      </w: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ab/>
        <w:t xml:space="preserve">Executive Session – Personnel Matters </w:t>
      </w:r>
    </w:p>
    <w:p w:rsidR="00E07006" w:rsidRDefault="00E07006" w:rsidP="00E07006">
      <w:pPr>
        <w:pStyle w:val="DefaultText"/>
        <w:rPr>
          <w:b/>
          <w:bCs/>
        </w:rPr>
      </w:pP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 xml:space="preserve">13.  Report on 2015 Operating Budget </w:t>
      </w:r>
    </w:p>
    <w:p w:rsidR="00E07006" w:rsidRDefault="00E07006" w:rsidP="00E07006">
      <w:pPr>
        <w:pStyle w:val="DefaultText"/>
        <w:rPr>
          <w:b/>
          <w:bCs/>
        </w:rPr>
      </w:pP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 xml:space="preserve">14.  Estimated Operating Budget for 2016  </w:t>
      </w:r>
    </w:p>
    <w:p w:rsidR="00E07006" w:rsidRDefault="00E07006" w:rsidP="00E07006">
      <w:pPr>
        <w:pStyle w:val="DefaultText"/>
        <w:rPr>
          <w:b/>
          <w:bCs/>
        </w:rPr>
      </w:pP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>15.  Board Policy for 2016 Holidays:</w:t>
      </w:r>
    </w:p>
    <w:p w:rsidR="00E07006" w:rsidRDefault="00E07006" w:rsidP="00E07006">
      <w:pPr>
        <w:pStyle w:val="DefaultText"/>
        <w:rPr>
          <w:bCs/>
        </w:rPr>
      </w:pPr>
      <w:r>
        <w:rPr>
          <w:b/>
          <w:bCs/>
        </w:rPr>
        <w:tab/>
      </w:r>
      <w:r>
        <w:rPr>
          <w:bCs/>
        </w:rPr>
        <w:t>1.  Mardi Gras</w:t>
      </w:r>
      <w:r>
        <w:rPr>
          <w:bCs/>
        </w:rPr>
        <w:tab/>
      </w:r>
      <w:r>
        <w:rPr>
          <w:bCs/>
        </w:rPr>
        <w:tab/>
        <w:t>2/09</w:t>
      </w:r>
      <w:r>
        <w:rPr>
          <w:bCs/>
        </w:rPr>
        <w:tab/>
      </w:r>
      <w:r>
        <w:rPr>
          <w:bCs/>
        </w:rPr>
        <w:tab/>
        <w:t>6.  Columbus Day</w:t>
      </w:r>
      <w:r>
        <w:rPr>
          <w:bCs/>
        </w:rPr>
        <w:tab/>
        <w:t>10/10</w:t>
      </w:r>
    </w:p>
    <w:p w:rsidR="00E07006" w:rsidRDefault="00E07006" w:rsidP="00E07006">
      <w:pPr>
        <w:pStyle w:val="DefaultText"/>
        <w:rPr>
          <w:bCs/>
        </w:rPr>
      </w:pPr>
      <w:r>
        <w:rPr>
          <w:bCs/>
        </w:rPr>
        <w:tab/>
        <w:t>2.  Good Friday</w:t>
      </w:r>
      <w:r>
        <w:rPr>
          <w:bCs/>
        </w:rPr>
        <w:tab/>
        <w:t>3/25</w:t>
      </w:r>
      <w:r>
        <w:rPr>
          <w:bCs/>
        </w:rPr>
        <w:tab/>
      </w:r>
      <w:r>
        <w:rPr>
          <w:bCs/>
        </w:rPr>
        <w:tab/>
        <w:t>7.  Thanksgiving</w:t>
      </w:r>
      <w:r>
        <w:rPr>
          <w:bCs/>
        </w:rPr>
        <w:tab/>
        <w:t>11/24 &amp; 11/25</w:t>
      </w:r>
    </w:p>
    <w:p w:rsidR="00E07006" w:rsidRDefault="00E07006" w:rsidP="00E07006">
      <w:pPr>
        <w:pStyle w:val="DefaultText"/>
        <w:rPr>
          <w:bCs/>
        </w:rPr>
      </w:pPr>
      <w:r>
        <w:rPr>
          <w:bCs/>
        </w:rPr>
        <w:tab/>
        <w:t>3.  Memorial Day</w:t>
      </w:r>
      <w:r>
        <w:rPr>
          <w:bCs/>
        </w:rPr>
        <w:tab/>
        <w:t>5/30</w:t>
      </w:r>
      <w:r>
        <w:rPr>
          <w:bCs/>
        </w:rPr>
        <w:tab/>
      </w:r>
      <w:r>
        <w:rPr>
          <w:bCs/>
        </w:rPr>
        <w:tab/>
        <w:t>8.  Christmas</w:t>
      </w:r>
      <w:r>
        <w:rPr>
          <w:bCs/>
        </w:rPr>
        <w:tab/>
      </w:r>
      <w:r>
        <w:rPr>
          <w:bCs/>
        </w:rPr>
        <w:tab/>
        <w:t>12/23 &amp; 12/26</w:t>
      </w:r>
    </w:p>
    <w:p w:rsidR="00E07006" w:rsidRDefault="00E07006" w:rsidP="00E07006">
      <w:pPr>
        <w:pStyle w:val="DefaultText"/>
        <w:rPr>
          <w:bCs/>
        </w:rPr>
      </w:pPr>
      <w:r>
        <w:rPr>
          <w:bCs/>
        </w:rPr>
        <w:tab/>
        <w:t>4.  Independence Day</w:t>
      </w:r>
      <w:r>
        <w:rPr>
          <w:bCs/>
        </w:rPr>
        <w:tab/>
        <w:t>7/04</w:t>
      </w:r>
      <w:r>
        <w:rPr>
          <w:bCs/>
        </w:rPr>
        <w:tab/>
      </w:r>
      <w:r>
        <w:rPr>
          <w:bCs/>
        </w:rPr>
        <w:tab/>
        <w:t xml:space="preserve">9.  New Year’s </w:t>
      </w:r>
      <w:r>
        <w:rPr>
          <w:bCs/>
        </w:rPr>
        <w:tab/>
        <w:t>12/30 &amp; 1/02</w:t>
      </w:r>
    </w:p>
    <w:p w:rsidR="00E07006" w:rsidRDefault="00E07006" w:rsidP="00E07006">
      <w:pPr>
        <w:pStyle w:val="DefaultText"/>
        <w:rPr>
          <w:bCs/>
        </w:rPr>
      </w:pPr>
      <w:r>
        <w:rPr>
          <w:bCs/>
        </w:rPr>
        <w:tab/>
        <w:t>5.  Labor Day</w:t>
      </w:r>
      <w:r>
        <w:rPr>
          <w:bCs/>
        </w:rPr>
        <w:tab/>
      </w:r>
      <w:r>
        <w:rPr>
          <w:bCs/>
        </w:rPr>
        <w:tab/>
        <w:t>9/05</w:t>
      </w:r>
    </w:p>
    <w:p w:rsidR="00E07006" w:rsidRPr="00FA4ADE" w:rsidRDefault="00E07006" w:rsidP="00E07006">
      <w:pPr>
        <w:pStyle w:val="DefaultText"/>
        <w:rPr>
          <w:b/>
          <w:bCs/>
        </w:rPr>
      </w:pPr>
    </w:p>
    <w:p w:rsidR="00E07006" w:rsidRDefault="00E07006" w:rsidP="00E07006">
      <w:pPr>
        <w:pStyle w:val="DefaultText"/>
        <w:rPr>
          <w:b/>
          <w:bCs/>
        </w:rPr>
      </w:pPr>
      <w:r>
        <w:rPr>
          <w:b/>
          <w:bCs/>
        </w:rPr>
        <w:t>16. Other Business</w:t>
      </w:r>
    </w:p>
    <w:p w:rsidR="00E07006" w:rsidRDefault="00E07006" w:rsidP="00E07006">
      <w:pPr>
        <w:pStyle w:val="DefaultText"/>
        <w:rPr>
          <w:b/>
          <w:bCs/>
        </w:rPr>
      </w:pPr>
    </w:p>
    <w:p w:rsidR="00E07006" w:rsidRDefault="00E07006" w:rsidP="00E07006">
      <w:pPr>
        <w:pStyle w:val="DefaultText"/>
      </w:pPr>
      <w:r>
        <w:tab/>
        <w:t xml:space="preserve">A. 2015 Interest Rate on DROP Deposits   </w:t>
      </w:r>
    </w:p>
    <w:p w:rsidR="00E07006" w:rsidRDefault="00E07006" w:rsidP="00E07006">
      <w:pPr>
        <w:pStyle w:val="DefaultText"/>
      </w:pPr>
      <w:r>
        <w:tab/>
        <w:t xml:space="preserve">B.  DROP Annuity Conversion Rate for 2016 </w:t>
      </w:r>
    </w:p>
    <w:p w:rsidR="00E07006" w:rsidRDefault="00E07006" w:rsidP="00E07006">
      <w:pPr>
        <w:pStyle w:val="DefaultText"/>
      </w:pPr>
      <w:r>
        <w:tab/>
        <w:t>C.  Legislative Update</w:t>
      </w:r>
    </w:p>
    <w:p w:rsidR="00E07006" w:rsidRDefault="00E07006" w:rsidP="00E07006">
      <w:pPr>
        <w:pStyle w:val="DefaultText"/>
      </w:pPr>
      <w:r>
        <w:tab/>
      </w:r>
      <w:r>
        <w:tab/>
        <w:t xml:space="preserve">1.  2016 Regular Legislative Session </w:t>
      </w:r>
    </w:p>
    <w:p w:rsidR="00E07006" w:rsidRDefault="00E07006" w:rsidP="00E07006">
      <w:pPr>
        <w:pStyle w:val="DefaultText"/>
      </w:pPr>
      <w:r>
        <w:tab/>
        <w:t>D.  Administrative Procedure for determining actuarial cost for partial termination</w:t>
      </w:r>
    </w:p>
    <w:p w:rsidR="00D433F4" w:rsidRDefault="00D433F4" w:rsidP="00E07006">
      <w:pPr>
        <w:pStyle w:val="DefaultText"/>
      </w:pPr>
      <w:r>
        <w:tab/>
        <w:t>E.  Request for partial termination – Iberia Medical Center</w:t>
      </w:r>
    </w:p>
    <w:p w:rsidR="00E07006" w:rsidRDefault="00E07006" w:rsidP="00E07006">
      <w:pPr>
        <w:pStyle w:val="DefaultText"/>
      </w:pPr>
      <w:r>
        <w:tab/>
      </w:r>
      <w:r w:rsidR="00D433F4">
        <w:t>F</w:t>
      </w:r>
      <w:r>
        <w:t>.  Update on Jefferson Parish Head Start</w:t>
      </w:r>
    </w:p>
    <w:p w:rsidR="00E07006" w:rsidRDefault="00E07006" w:rsidP="00E07006">
      <w:pPr>
        <w:pStyle w:val="DefaultText"/>
      </w:pPr>
      <w:r>
        <w:tab/>
      </w:r>
      <w:r>
        <w:tab/>
        <w:t xml:space="preserve">Executive Session </w:t>
      </w:r>
      <w:proofErr w:type="gramStart"/>
      <w:r>
        <w:t>-  Discuss</w:t>
      </w:r>
      <w:proofErr w:type="gramEnd"/>
      <w:r>
        <w:t xml:space="preserve"> Jefferson Parish Litigation</w:t>
      </w:r>
    </w:p>
    <w:p w:rsidR="00E07006" w:rsidRDefault="00E07006" w:rsidP="00E07006">
      <w:pPr>
        <w:pStyle w:val="DefaultText"/>
      </w:pPr>
      <w:r>
        <w:t xml:space="preserve"> </w:t>
      </w:r>
      <w:r>
        <w:tab/>
      </w:r>
      <w:r w:rsidR="00D433F4">
        <w:t>G</w:t>
      </w:r>
      <w:bookmarkStart w:id="0" w:name="_GoBack"/>
      <w:bookmarkEnd w:id="0"/>
      <w:r>
        <w:t>.  Request for retroactive payment – Janet G. McDermott, Caddo Parish</w:t>
      </w:r>
    </w:p>
    <w:p w:rsidR="00B95B13" w:rsidRDefault="00B95B13"/>
    <w:sectPr w:rsidR="00B9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07006"/>
    <w:multiLevelType w:val="hybridMultilevel"/>
    <w:tmpl w:val="5E8C9228"/>
    <w:lvl w:ilvl="0" w:tplc="B53895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856A0D"/>
    <w:multiLevelType w:val="hybridMultilevel"/>
    <w:tmpl w:val="3D9277D0"/>
    <w:lvl w:ilvl="0" w:tplc="F85C8D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06"/>
    <w:rsid w:val="00B95B13"/>
    <w:rsid w:val="00D433F4"/>
    <w:rsid w:val="00E0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07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0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07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0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2</cp:revision>
  <dcterms:created xsi:type="dcterms:W3CDTF">2015-12-02T17:14:00Z</dcterms:created>
  <dcterms:modified xsi:type="dcterms:W3CDTF">2015-12-04T19:21:00Z</dcterms:modified>
</cp:coreProperties>
</file>